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32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  <w:r w:rsidRPr="00E80E65">
        <w:rPr>
          <w:rFonts w:ascii="Courier New" w:hAnsi="Courier New" w:cs="Courier New"/>
          <w:color w:val="auto"/>
          <w:sz w:val="21"/>
        </w:rPr>
        <w:t>Publisher’s Cataloging-In-Publication Data</w:t>
      </w:r>
    </w:p>
    <w:p w:rsidR="00893F56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  <w:r w:rsidRPr="00E80E65">
        <w:rPr>
          <w:rFonts w:ascii="Courier New" w:hAnsi="Courier New" w:cs="Courier New"/>
          <w:color w:val="auto"/>
          <w:sz w:val="21"/>
        </w:rPr>
        <w:t>(Prepared by The Donohue Group, Inc.)</w:t>
      </w:r>
    </w:p>
    <w:p w:rsidR="00F54032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</w:p>
    <w:p w:rsidR="007F1F1D" w:rsidRPr="007F1F1D" w:rsidRDefault="007F1F1D" w:rsidP="007F1F1D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Names: Rand, Johnathan, author. | Jacot, Michal, illustrator.</w:t>
      </w:r>
    </w:p>
    <w:p w:rsidR="007F1F1D" w:rsidRPr="007F1F1D" w:rsidRDefault="007F1F1D" w:rsidP="007F1F1D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Title: Dollar $</w:t>
      </w:r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tore Danny and the dangerous dinosaur / [by Johnathan Rand ; illustrations by Michal Jacot].</w:t>
      </w:r>
    </w:p>
    <w:p w:rsidR="007F1F1D" w:rsidRPr="007F1F1D" w:rsidRDefault="007F1F1D" w:rsidP="007F1F1D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Other Titles: Dollar store Danny and the dangerous dinosaur</w:t>
      </w:r>
    </w:p>
    <w:p w:rsidR="007F1F1D" w:rsidRPr="007F1F1D" w:rsidRDefault="007F1F1D" w:rsidP="007F1F1D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Description: Topinabee Island, MI : AudioCraft Publishing, Inc., [2018] | Series: Dollar 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$</w:t>
      </w:r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tor</w:t>
      </w:r>
      <w:bookmarkStart w:id="0" w:name="_GoBack"/>
      <w:bookmarkEnd w:id="0"/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e Danny ; bk. 1 | 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Reading grade level: 1-2. | </w:t>
      </w:r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Interest age level: 004-007. | Summary: "Danny loves shopping at the dollar store with his mother because he never knows what he might find on the shelves. This time, Danny discovers a plastic dinosaur on the shelf, he soon finds out that it mi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ght be more than just a toy!"--</w:t>
      </w:r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Publisher's website.</w:t>
      </w:r>
    </w:p>
    <w:p w:rsidR="007F1F1D" w:rsidRPr="007F1F1D" w:rsidRDefault="007F1F1D" w:rsidP="007F1F1D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Identifiers: ISBN 9781893699403</w:t>
      </w:r>
    </w:p>
    <w:p w:rsidR="007F1F1D" w:rsidRPr="007F1F1D" w:rsidRDefault="007F1F1D" w:rsidP="007F1F1D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Subjects: LCSH: Dinosaurs--Juvenile fiction. | Shopping--Juvenile fiction. | Toys--Juvenile fiction. | Children's stories, American. | CYAC: Dinosaurs--Fiction. | Shopping--Fiction. | Toys--Fiction. | LCGFT: Horror fiction.</w:t>
      </w:r>
    </w:p>
    <w:p w:rsidR="008E1535" w:rsidRPr="003F6234" w:rsidRDefault="007F1F1D" w:rsidP="007F1F1D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val="fr-FR" w:eastAsia="zh-CN"/>
        </w:rPr>
      </w:pPr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Classification: LCC PS3568.A4775 D65 2018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PZ7.R364 | DDC 813/.6 </w:t>
      </w:r>
      <w:r w:rsidRPr="007F1F1D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[Fic]--dc23</w:t>
      </w:r>
    </w:p>
    <w:sectPr w:rsidR="008E1535" w:rsidRPr="003F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Bookman Light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56"/>
    <w:rsid w:val="00056ACE"/>
    <w:rsid w:val="00075E09"/>
    <w:rsid w:val="003350D8"/>
    <w:rsid w:val="00376BB4"/>
    <w:rsid w:val="003F6234"/>
    <w:rsid w:val="004774EF"/>
    <w:rsid w:val="0048776A"/>
    <w:rsid w:val="00487D00"/>
    <w:rsid w:val="0052788F"/>
    <w:rsid w:val="007169F0"/>
    <w:rsid w:val="00736545"/>
    <w:rsid w:val="0077038C"/>
    <w:rsid w:val="007F1F1D"/>
    <w:rsid w:val="00893F56"/>
    <w:rsid w:val="008B01E3"/>
    <w:rsid w:val="008E1535"/>
    <w:rsid w:val="009D7E22"/>
    <w:rsid w:val="00A41D60"/>
    <w:rsid w:val="00A62297"/>
    <w:rsid w:val="00AB1824"/>
    <w:rsid w:val="00AD3F7F"/>
    <w:rsid w:val="00B2237A"/>
    <w:rsid w:val="00C640F5"/>
    <w:rsid w:val="00E80E65"/>
    <w:rsid w:val="00F2517D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431ED-C19E-47D1-B3AB-F9AE436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3F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3F56"/>
    <w:pPr>
      <w:spacing w:after="0" w:line="240" w:lineRule="auto"/>
    </w:pPr>
    <w:rPr>
      <w:rFonts w:ascii="ITC Bookman Light" w:hAnsi="ITC Bookman Light"/>
      <w:color w:val="5F497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893F56"/>
    <w:rPr>
      <w:rFonts w:ascii="ITC Bookman Light" w:hAnsi="ITC Bookman Light"/>
      <w:color w:val="5F497A"/>
      <w:sz w:val="24"/>
      <w:szCs w:val="21"/>
    </w:rPr>
  </w:style>
  <w:style w:type="character" w:customStyle="1" w:styleId="subfielddata">
    <w:name w:val="subfielddata"/>
    <w:rsid w:val="0048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Lidstone</dc:creator>
  <cp:keywords/>
  <cp:lastModifiedBy>Tani Eckstrand</cp:lastModifiedBy>
  <cp:revision>2</cp:revision>
  <dcterms:created xsi:type="dcterms:W3CDTF">2018-11-06T18:19:00Z</dcterms:created>
  <dcterms:modified xsi:type="dcterms:W3CDTF">2018-11-06T18:19:00Z</dcterms:modified>
</cp:coreProperties>
</file>